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395"/>
      </w:tblGrid>
      <w:tr w:rsidR="00807FFD" w:rsidRPr="001D40B3" w:rsidTr="0040141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Инспекции Федеральной налоговой службы по Индустриальному району г. Хабаровска</w:t>
            </w:r>
          </w:p>
        </w:tc>
      </w:tr>
      <w:tr w:rsidR="00807FFD" w:rsidRPr="001D40B3" w:rsidTr="0040141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(наименование)</w:t>
            </w:r>
          </w:p>
          <w:p w:rsidR="00807FFD" w:rsidRPr="001D40B3" w:rsidRDefault="00807FFD" w:rsidP="00401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FFD" w:rsidRPr="001D40B3" w:rsidRDefault="00807FFD" w:rsidP="0040141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D40B3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  </w:t>
            </w: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 Владимиров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    (инициалы, фамилия)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7FFD" w:rsidRPr="00847F62" w:rsidRDefault="005B3F55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807FFD"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</w:t>
            </w:r>
            <w:r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01</w:t>
            </w:r>
            <w:r w:rsidR="00807FFD"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847F6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апреля     </w:t>
            </w:r>
            <w:r w:rsidR="00807FFD"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86002"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07FFD" w:rsidRPr="00847F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807FFD" w:rsidRPr="001D40B3" w:rsidRDefault="00807FFD" w:rsidP="0040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07FFD" w:rsidRPr="001D40B3" w:rsidRDefault="00807FFD" w:rsidP="00807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государственного налогового инспектора правового отдела </w:t>
      </w:r>
    </w:p>
    <w:p w:rsidR="00807FFD" w:rsidRPr="001D40B3" w:rsidRDefault="00807FFD" w:rsidP="00807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Инспекции Федеральной налоговой службы по Индустриальному району г. Хабаровска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- гражданская служба) государ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ственного налогового инспектора правового отдела</w:t>
      </w:r>
      <w:r w:rsidRPr="00807FFD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 Инспекции Федеральной налоговой службы по Индустриальному району г. Хабаровска относится к старшей группе должностей гражданской службы категории «специалисты».</w:t>
      </w:r>
    </w:p>
    <w:p w:rsidR="00807FFD" w:rsidRPr="00807FFD" w:rsidRDefault="00807FFD" w:rsidP="00807FF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- 11-3-4-096.</w:t>
      </w:r>
    </w:p>
    <w:p w:rsidR="00807FFD" w:rsidRPr="00807FFD" w:rsidRDefault="00807FFD" w:rsidP="00807FF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807FFD" w:rsidRPr="001D40B3" w:rsidRDefault="00807FFD" w:rsidP="00807FFD">
      <w:pPr>
        <w:pStyle w:val="ConsPlusNormal"/>
        <w:ind w:firstLine="720"/>
        <w:jc w:val="both"/>
        <w:rPr>
          <w:sz w:val="26"/>
          <w:szCs w:val="26"/>
        </w:rPr>
      </w:pPr>
      <w:r w:rsidRPr="00807FFD">
        <w:rPr>
          <w:sz w:val="26"/>
          <w:szCs w:val="26"/>
        </w:rPr>
        <w:t xml:space="preserve">3. Вид профессиональной служебной деятельности: </w:t>
      </w:r>
      <w:r w:rsidRPr="001D40B3">
        <w:rPr>
          <w:sz w:val="26"/>
          <w:szCs w:val="26"/>
        </w:rPr>
        <w:t xml:space="preserve">Осуществление налогового контроля. </w:t>
      </w:r>
      <w:r>
        <w:rPr>
          <w:sz w:val="26"/>
          <w:szCs w:val="26"/>
        </w:rPr>
        <w:t>П</w:t>
      </w:r>
      <w:r w:rsidRPr="001D40B3">
        <w:rPr>
          <w:sz w:val="26"/>
          <w:szCs w:val="26"/>
        </w:rPr>
        <w:t>равовое обеспечение деятельности Инспекции.</w:t>
      </w: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 государственного налогового инспектора осуществляются начальником Инспекции Федеральной налоговой службы по Индустриальному району г. Хабаровска (далее – Инспекция).</w:t>
      </w:r>
    </w:p>
    <w:p w:rsidR="00807FFD" w:rsidRPr="00807FFD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FFD">
        <w:rPr>
          <w:rFonts w:ascii="Times New Roman" w:eastAsia="Times New Roman" w:hAnsi="Times New Roman" w:cs="Times New Roman"/>
          <w:sz w:val="26"/>
          <w:szCs w:val="26"/>
          <w:lang w:eastAsia="ru-RU"/>
        </w:rPr>
        <w:t>5. 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технологий; общие и управленческие умения, свидетельствующие о наличии необходимых профессиональных и личностных качеств.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профессиональных знаний: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 В сфере законод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ательства Российской Федерации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должен знать: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Налоговый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Российской Федерации об административных правонарушениях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административного судопроизводства;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Арбитражный процессуальный кодекс;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Уголовно-процессуальный кодекс Российской Федерации; 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Уголовный кодекс Российской Федерации (статьи 198 - 199.2).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процессуальный кодекс Российской Федерации;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807FFD" w:rsidRPr="001D40B3" w:rsidRDefault="00807FFD" w:rsidP="00807FFD">
      <w:pPr>
        <w:pStyle w:val="ConsPlusNormal"/>
        <w:ind w:firstLine="539"/>
        <w:jc w:val="both"/>
        <w:rPr>
          <w:sz w:val="26"/>
          <w:szCs w:val="26"/>
        </w:rPr>
      </w:pPr>
      <w:proofErr w:type="gramStart"/>
      <w:r w:rsidRPr="001D40B3">
        <w:rPr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D40B3">
        <w:rPr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D40B3">
        <w:rPr>
          <w:sz w:val="26"/>
          <w:szCs w:val="26"/>
        </w:rPr>
        <w:t>дела</w:t>
      </w:r>
      <w:proofErr w:type="gramEnd"/>
      <w:r w:rsidRPr="001D40B3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>
        <w:rPr>
          <w:sz w:val="26"/>
          <w:szCs w:val="26"/>
        </w:rPr>
        <w:t>кодекса Российской Федерации)".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1D40B3">
        <w:rPr>
          <w:rFonts w:ascii="Times New Roman" w:eastAsia="Times New Roman" w:hAnsi="Times New Roman" w:cs="Times New Roman"/>
          <w:color w:val="FF0000"/>
          <w:sz w:val="26"/>
          <w:szCs w:val="26"/>
          <w:lang w:bidi="en-US"/>
        </w:rPr>
        <w:t>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6.3.2. 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порядок организации взаимодействия с органами прокуратуры, следственными органами, органами внутренних дел; организационные основы налогового контроля;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ика по вопросам налогообложения.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функциональных знаний: порядок ведения дел в судах различной инстанции.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умения.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профессиональных умений: работа с информационными ресурсами по направлению досудебного урегулирования споров.</w:t>
      </w:r>
    </w:p>
    <w:p w:rsidR="00807FFD" w:rsidRPr="001D40B3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6.7. Наличие функциональных умений: осуществление экспертизы проектов ненормативных правовых актов; обеспечение выполнения поставленных </w:t>
      </w:r>
      <w:r w:rsidRPr="001D40B3">
        <w:rPr>
          <w:sz w:val="26"/>
          <w:szCs w:val="26"/>
        </w:rPr>
        <w:lastRenderedPageBreak/>
        <w:t>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возложенных на правовой отдел,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обязан: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необходимой для исполнения должностных обязанностей;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исполнять обязанности, установленные статьями 8,9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25.12.2008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№ 273-ФЗ «О противодействии коррупции»;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требования, установленные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807FFD" w:rsidRPr="001D40B3" w:rsidRDefault="00807FFD" w:rsidP="00807FF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федеральным и региональным информационным ресурсам;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программным, аппаратным, информационным ресурсам Инспекции; 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рамках своих полномочий делопроизводство с помощью программных, аппаратных и информационных ресурсов Инспекции;</w:t>
      </w:r>
    </w:p>
    <w:p w:rsidR="00807FFD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своевременно и достоверно подготавливать и направлять в УФНС России по Хабаровскому краю отчеты и информации по деятельности отдела, а также пояснительные записки к ним;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формировать отчетность правового отдела по форме 6-НСП, 1-НК с помощью базы данных информационного ресурса местного уровня «Журнал учета заявлений/исков с участием налоговых органов»;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и обобщать судебную практику по спорным вопросам налогового н административного законодательства, после чего подготавливать и представлять свои предложения начальнику отдела для принятия мер, способствующих снижению количества судебных актов, вынесенных не в пользу налогового органа;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проекты ответов на запросы судов, правоохранительных органов, прокуратуры;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требования по сохранности всех документов, находящихся на исполнении в правовом отделе, в том числе документов «Для служебного пользования»;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 для заседаний коллегии по вопросам, касающимся деятельности правового отдела и исполнять принятые на них решения;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все подготовленные проекты документов с начальником правового отдела;</w:t>
      </w:r>
    </w:p>
    <w:p w:rsidR="00807FFD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807FFD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визировать проекты актов и решений, составленных в порядке статей 100, 101 НК РФ, по налоговым правонарушениям, изложенным в главе 16 Налогового кодекса РФ. В случае подготовки проекта акта, решения о привлечении к ответственности и об отказе в привлечении к ответственности за совершение налогового правонарушения, не основанного на нормах действующего законодательства, подготавливать соответствующее заключение;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участвовать в комиссии по рассмотрению возражений налогоплательщика на акт проверки;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составлять проекты: заявлений (отзывов на заявления), апелляционных, кассационных и надзорных жалоб;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предъявлять в суды общей юрисдикции и арбитражные суды заявлений: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ликвидации организации любой организационно-правовой формы по основаниям, установленным законодательством Российской Федерации;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признании недействительной государственной регистрации юридического лица государственной регистрации физического лица в качестве индивидуального предпринимателя;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задолженности по налогам, сборам, соответствующим пеням, и штрафам в бюджеты (внебюджетные фонды) в случаях, предусмотренных Налоговым Кодексом Российской Федерации;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недоимки, возникшей по итогам проведенной налоговой проверки, числящейся более трех месяцев, за организациями, указанными в подпункте 2 пункта 2 статьи 45 Налогового кодекса Российской Федерации;</w:t>
      </w:r>
    </w:p>
    <w:p w:rsidR="00807FFD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в иных случаях, предусмотренных Налоговым Кодексом Российской </w:t>
      </w:r>
      <w:r w:rsidRPr="00D73370">
        <w:rPr>
          <w:sz w:val="26"/>
          <w:szCs w:val="26"/>
        </w:rPr>
        <w:lastRenderedPageBreak/>
        <w:t>Федерации;</w:t>
      </w:r>
    </w:p>
    <w:p w:rsidR="00807FFD" w:rsidRPr="006E01EF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визировать проекты протоколов по делам об административных правонарушениях, предусмотренных статьями 14.1, 14.1.1, 14.1.1-1, 14.19, 14.23, 14.25, 14.27, 14.5, 15.1, 15.13, 15.23.1, 15.25, 15.27, 15.3, 15.4, 15.7, 15.9 КоАП РФ;</w:t>
      </w:r>
    </w:p>
    <w:p w:rsidR="00807FFD" w:rsidRPr="006E01EF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E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проекты постановлений и представлений, по делам об административных правонарушениях, рассматриваемым в Инспекции;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взаимодействовать с Прокуратурой по делам об административных правонарушениях; 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заполнять базы данных информационного ресурса местного уровня «Журнал учета заявлений/исков с участием налоговых органов»;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подготавливать проекты докладных записок о нецелесообразности обжалования судебных актов;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согласовывать все подготовленные проекты документов с начальником правового отдела;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обобщать и анализировать практику рассмотрения налоговых споров во внесудебном и судебном порядке;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незамедлительно направлять в правовой отдел Управления заявления налогоплательщика о признании незаконным решения, вынесенного в соответствии со статьей 101 НК РФ;</w:t>
      </w:r>
    </w:p>
    <w:p w:rsidR="00807FFD" w:rsidRPr="00D73370" w:rsidRDefault="00807FFD" w:rsidP="00807FFD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на согласование в правовой отдел Управления проектов всех процессуальных документов, изготавливаемых инспекцией в ходе судебного разбирательства;</w:t>
      </w:r>
    </w:p>
    <w:p w:rsidR="00807FFD" w:rsidRPr="001D40B3" w:rsidRDefault="00807FFD" w:rsidP="00807F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3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 судебные акты в сети «Интернет» с целью обеспечения участия в судебных заседаниях и своевременным исполнением определений суда;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опечатки, грамматические и (или) арифметические ошибки в подготовленных документах;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заданий УФНС России по Хабаровскому краю;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совещаний, семинаров, по вопросам входящим компетенцию отдела;</w:t>
      </w:r>
    </w:p>
    <w:p w:rsidR="00807FFD" w:rsidRPr="001D40B3" w:rsidRDefault="00807FFD" w:rsidP="00807F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9. В целях исполнения возлож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енных должностных обязанностей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имеет право: 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Хабаровского края, а также в судебных органах российской Федерации;</w:t>
      </w:r>
    </w:p>
    <w:p w:rsidR="00807FFD" w:rsidRPr="001D40B3" w:rsidRDefault="00807FFD" w:rsidP="00807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повышение квалификации в установленном порядке;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доступа к сведениям, составляющим государственную тайну, на основании допуска в соответствии с действующим законодательством;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доступа к программным, аппаратным, информационным ресурсам Инспекции в рамках своих полномочий;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делопроизводство с помощью программных, аппаратных и информационных ресурсов Инспекции;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осуществлять иные права, предусмотренные положением об Инспекции, иными нормативными актами.  </w:t>
      </w:r>
    </w:p>
    <w:p w:rsidR="00807FFD" w:rsidRPr="001D40B3" w:rsidRDefault="00807FFD" w:rsidP="00807F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положением об Инспекции Федеральной налоговой службы по Индустриальному району г. Хабаровска, положением о правовом отделе, приказами (распоряжениями) ФНС России, УФНС России по Хабаровскому краю, приказами Инспекции, поручениями руководства Инспекции.</w:t>
      </w:r>
      <w:proofErr w:type="gramEnd"/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 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неисполнение или ненадлежащее исполнение должностных обязанностей, 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определённых настоящим должностным регламентом;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имущественный ущерб, причиненный по его вине;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действия или бездействие, ведущие к нарушению прав и законных интересов граждан;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несвоевременное выполнение заданий, приказов, распоряжений и указаний ФНС России, Управления, Инспекции;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разглашение государственной тайны, служебной информации, информации ограниченного доступа (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невыполнение требований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Служебного распорядка Инспекции, правил охраны труда, техники безопасности, противопожарной защиты;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807FFD" w:rsidRPr="001D40B3" w:rsidRDefault="00807FFD" w:rsidP="00807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807FFD" w:rsidRPr="001D40B3" w:rsidRDefault="00807FFD" w:rsidP="00807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иных должностных обязанностей, предусмотренных настоящим должностным регламентом.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7F62" w:rsidRPr="001D40B3" w:rsidRDefault="00847F62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IV.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Перечень вопросов, по которым </w:t>
      </w: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 налоговый инспектор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иные решения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 государственный налоговый инспектор вправе самостоятельно принимать решения по вопросам: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Федеральной налоговой службы, Управления и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анностей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807FFD" w:rsidRDefault="00807FFD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Pr="001D40B3" w:rsidRDefault="00847F62" w:rsidP="00807F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 Перечень вопросов, по которым государственный налоговый инспектор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вправе или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участвовать при подготовке проектов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правовых актов и (или) проектов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 по применению законодательства Российской Федерации о налогах и сборах;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нормативных актов, утверждаемых государственными органами Хабаровского края по вопросам налогов и сборов;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актов.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 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 w:rsidR="00807FFD" w:rsidRPr="001D40B3" w:rsidRDefault="00807FFD" w:rsidP="00807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ностями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2D1C3E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07FFD"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 885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ст. 3196;</w:t>
      </w:r>
      <w:proofErr w:type="gramEnd"/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2009, № 29, ст. 3658), и требований к служебному поведению, установленных </w:t>
      </w:r>
      <w:hyperlink r:id="rId14" w:history="1">
        <w:r w:rsidR="00807FFD"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="00807FFD"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 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47F62" w:rsidRDefault="00847F62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VIII. Перечень государственных услуг, оказываемых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18.  В соответствии с замещаемой государственной гражданской должностью и в преде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>лах функциональной компетенции,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информационных услуг налогоплательщикам;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формирования общественного мнения по вопросам функционирования Инспекции;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</w:t>
      </w:r>
      <w:r w:rsidR="002D1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нальной служебной деятельности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оценивается по следующим показателям: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7FFD" w:rsidRPr="001D40B3" w:rsidRDefault="00807FFD" w:rsidP="00807FFD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FFD" w:rsidRPr="001D40B3" w:rsidRDefault="00807FFD" w:rsidP="00807FFD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правового отдела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Н.А. </w:t>
      </w:r>
      <w:proofErr w:type="spell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Козачек</w:t>
      </w:r>
      <w:proofErr w:type="spellEnd"/>
    </w:p>
    <w:p w:rsidR="00847F62" w:rsidRDefault="00847F62" w:rsidP="00847F62">
      <w:pPr>
        <w:pStyle w:val="ConsPlusNormal"/>
        <w:jc w:val="center"/>
        <w:outlineLvl w:val="1"/>
      </w:pPr>
    </w:p>
    <w:p w:rsidR="00847F62" w:rsidRPr="00FE635F" w:rsidRDefault="00847F62" w:rsidP="00847F62">
      <w:pPr>
        <w:pStyle w:val="ConsPlusNormal"/>
        <w:jc w:val="center"/>
        <w:outlineLvl w:val="1"/>
      </w:pPr>
      <w:bookmarkStart w:id="0" w:name="_GoBack"/>
      <w:bookmarkEnd w:id="0"/>
      <w:r w:rsidRPr="00FE635F">
        <w:lastRenderedPageBreak/>
        <w:t>Лист ознакомления</w:t>
      </w:r>
    </w:p>
    <w:p w:rsidR="00847F62" w:rsidRPr="00FE635F" w:rsidRDefault="00847F62" w:rsidP="00847F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847F62" w:rsidTr="00064A55">
        <w:tc>
          <w:tcPr>
            <w:tcW w:w="567" w:type="dxa"/>
          </w:tcPr>
          <w:p w:rsidR="00847F62" w:rsidRPr="00FE635F" w:rsidRDefault="00847F62" w:rsidP="00064A55">
            <w:pPr>
              <w:pStyle w:val="ConsPlusNormal"/>
              <w:jc w:val="center"/>
            </w:pPr>
            <w:r w:rsidRPr="00FE635F">
              <w:t xml:space="preserve">N </w:t>
            </w:r>
            <w:proofErr w:type="gramStart"/>
            <w:r w:rsidRPr="00FE635F">
              <w:t>п</w:t>
            </w:r>
            <w:proofErr w:type="gramEnd"/>
            <w:r w:rsidRPr="00FE635F">
              <w:t>/п</w:t>
            </w:r>
          </w:p>
        </w:tc>
        <w:tc>
          <w:tcPr>
            <w:tcW w:w="2098" w:type="dxa"/>
          </w:tcPr>
          <w:p w:rsidR="00847F62" w:rsidRPr="00FE635F" w:rsidRDefault="00847F62" w:rsidP="00064A55">
            <w:pPr>
              <w:pStyle w:val="ConsPlusNormal"/>
              <w:jc w:val="center"/>
            </w:pPr>
            <w:r w:rsidRPr="00FE635F">
              <w:t>Фамилия, имя, отчество</w:t>
            </w:r>
          </w:p>
          <w:p w:rsidR="00847F62" w:rsidRPr="00FE635F" w:rsidRDefault="00847F62" w:rsidP="00064A55">
            <w:pPr>
              <w:pStyle w:val="ConsPlusNormal"/>
              <w:jc w:val="center"/>
            </w:pPr>
            <w:r w:rsidRPr="00FE635F">
              <w:t>(при наличии)</w:t>
            </w:r>
          </w:p>
        </w:tc>
        <w:tc>
          <w:tcPr>
            <w:tcW w:w="2438" w:type="dxa"/>
          </w:tcPr>
          <w:p w:rsidR="00847F62" w:rsidRPr="00FE635F" w:rsidRDefault="00847F62" w:rsidP="00064A55">
            <w:pPr>
              <w:pStyle w:val="ConsPlusNormal"/>
              <w:jc w:val="center"/>
            </w:pPr>
            <w:r w:rsidRPr="00FE635F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47F62" w:rsidRPr="00FE635F" w:rsidRDefault="00847F62" w:rsidP="00064A55">
            <w:pPr>
              <w:pStyle w:val="ConsPlusNormal"/>
              <w:jc w:val="center"/>
            </w:pPr>
            <w:r w:rsidRPr="00FE635F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  <w:jc w:val="center"/>
            </w:pPr>
            <w:r w:rsidRPr="00FE635F">
              <w:t>Дата и номер приказа об освобождении от должности</w:t>
            </w: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  <w:tr w:rsidR="00847F62" w:rsidTr="00064A55">
        <w:tc>
          <w:tcPr>
            <w:tcW w:w="567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09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2438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  <w:tc>
          <w:tcPr>
            <w:tcW w:w="1984" w:type="dxa"/>
          </w:tcPr>
          <w:p w:rsidR="00847F62" w:rsidRDefault="00847F62" w:rsidP="00064A55">
            <w:pPr>
              <w:pStyle w:val="ConsPlusNormal"/>
            </w:pPr>
          </w:p>
        </w:tc>
      </w:tr>
    </w:tbl>
    <w:p w:rsidR="00807FFD" w:rsidRDefault="00807FFD" w:rsidP="00807FFD"/>
    <w:sectPr w:rsidR="00807FFD" w:rsidSect="0041782D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617" w:rsidRDefault="00555617">
      <w:pPr>
        <w:spacing w:after="0" w:line="240" w:lineRule="auto"/>
      </w:pPr>
      <w:r>
        <w:separator/>
      </w:r>
    </w:p>
  </w:endnote>
  <w:endnote w:type="continuationSeparator" w:id="0">
    <w:p w:rsidR="00555617" w:rsidRDefault="0055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617" w:rsidRDefault="00555617">
      <w:pPr>
        <w:spacing w:after="0" w:line="240" w:lineRule="auto"/>
      </w:pPr>
      <w:r>
        <w:separator/>
      </w:r>
    </w:p>
  </w:footnote>
  <w:footnote w:type="continuationSeparator" w:id="0">
    <w:p w:rsidR="00555617" w:rsidRDefault="00555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250954"/>
      <w:docPartObj>
        <w:docPartGallery w:val="Page Numbers (Top of Page)"/>
        <w:docPartUnique/>
      </w:docPartObj>
    </w:sdtPr>
    <w:sdtEndPr/>
    <w:sdtContent>
      <w:p w:rsidR="0041782D" w:rsidRDefault="002D1C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F62">
          <w:rPr>
            <w:noProof/>
          </w:rPr>
          <w:t>10</w:t>
        </w:r>
        <w:r>
          <w:fldChar w:fldCharType="end"/>
        </w:r>
      </w:p>
    </w:sdtContent>
  </w:sdt>
  <w:p w:rsidR="0041782D" w:rsidRDefault="00847F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FFD"/>
    <w:rsid w:val="0027169B"/>
    <w:rsid w:val="002D1C3E"/>
    <w:rsid w:val="00555617"/>
    <w:rsid w:val="005B3F55"/>
    <w:rsid w:val="00807FFD"/>
    <w:rsid w:val="00847F62"/>
    <w:rsid w:val="009416BB"/>
    <w:rsid w:val="00B5168B"/>
    <w:rsid w:val="00B86F69"/>
    <w:rsid w:val="00CC57B2"/>
    <w:rsid w:val="00D86002"/>
    <w:rsid w:val="00EC3A42"/>
    <w:rsid w:val="00F9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7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7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3511</Words>
  <Characters>20016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Козачек Наталья Александровна</dc:creator>
  <cp:lastModifiedBy>Затирко Олеся Константиновна</cp:lastModifiedBy>
  <cp:revision>7</cp:revision>
  <dcterms:created xsi:type="dcterms:W3CDTF">2020-07-22T03:57:00Z</dcterms:created>
  <dcterms:modified xsi:type="dcterms:W3CDTF">2022-04-07T00:26:00Z</dcterms:modified>
</cp:coreProperties>
</file>